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83A6" w14:textId="6B62BEE9" w:rsidR="00B472C5" w:rsidRPr="00F30D31" w:rsidRDefault="00FF10D6" w:rsidP="00FF10D6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631 от 21.03.2024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191D1EB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30412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404A8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775929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D8BE50" w14:textId="77777777" w:rsidR="00EC3EB7" w:rsidRDefault="00EC3EB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FD2D53" w14:textId="77777777" w:rsidR="00EC3EB7" w:rsidRPr="00F30D31" w:rsidRDefault="00EC3EB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A43E0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EB8A7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C233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EE378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17F0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1FC7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F366C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7BB3A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39692CA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A0661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4239D84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55EA879" w14:textId="77777777" w:rsidR="000C231A" w:rsidRPr="00EA216F" w:rsidRDefault="007F7F8E" w:rsidP="00EC3EB7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</w:t>
      </w:r>
      <w:r w:rsidR="00C267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15.06.2022 №362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C267A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67A1">
        <w:rPr>
          <w:rFonts w:ascii="Times New Roman" w:eastAsia="Times New Roman" w:hAnsi="Times New Roman" w:cs="Times New Roman"/>
          <w:sz w:val="28"/>
          <w:szCs w:val="28"/>
          <w:lang w:eastAsia="ru-RU"/>
        </w:rPr>
        <w:t>3.2024 № 2, инициативой Иванова М.Ю.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267A1">
        <w:rPr>
          <w:rFonts w:ascii="Times New Roman" w:eastAsia="Times New Roman" w:hAnsi="Times New Roman" w:cs="Times New Roman"/>
          <w:sz w:val="28"/>
          <w:szCs w:val="28"/>
          <w:lang w:eastAsia="ru-RU"/>
        </w:rPr>
        <w:t>05.03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2142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="00C2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№2035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71E36D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B2EB2A7" w14:textId="77777777" w:rsidR="008E4B98" w:rsidRPr="008E4B98" w:rsidRDefault="00315255" w:rsidP="008E4B9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98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8E4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8E4B98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объекта: земельного участка с кад</w:t>
      </w:r>
      <w:r w:rsidR="00214292" w:rsidRPr="008E4B98">
        <w:rPr>
          <w:rFonts w:ascii="Times New Roman" w:hAnsi="Times New Roman"/>
          <w:sz w:val="28"/>
          <w:szCs w:val="28"/>
          <w:lang w:eastAsia="ru-RU"/>
        </w:rPr>
        <w:t>ас</w:t>
      </w:r>
      <w:r w:rsidR="00C267A1" w:rsidRPr="008E4B98">
        <w:rPr>
          <w:rFonts w:ascii="Times New Roman" w:hAnsi="Times New Roman"/>
          <w:sz w:val="28"/>
          <w:szCs w:val="28"/>
          <w:lang w:eastAsia="ru-RU"/>
        </w:rPr>
        <w:t>тровым номером 74:19:0000000:18715</w:t>
      </w:r>
      <w:r w:rsidR="00B61241" w:rsidRPr="008E4B98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</w:t>
      </w:r>
      <w:r w:rsidR="00214292" w:rsidRPr="008E4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7A1" w:rsidRPr="008E4B98">
        <w:rPr>
          <w:rFonts w:ascii="Times New Roman" w:hAnsi="Times New Roman"/>
          <w:sz w:val="28"/>
          <w:szCs w:val="28"/>
          <w:lang w:eastAsia="ru-RU"/>
        </w:rPr>
        <w:t>установлено относительно ориентира, расположенного за пределами участка. Ориентир п. Прудный. Участок находится примерно в 1,8км от ориентира по направлению на северо-запад в территориальной зоне В.1 –</w:t>
      </w:r>
      <w:r w:rsidR="00214292" w:rsidRPr="008E4B98">
        <w:rPr>
          <w:rFonts w:ascii="Times New Roman" w:hAnsi="Times New Roman"/>
          <w:sz w:val="28"/>
          <w:szCs w:val="28"/>
          <w:lang w:eastAsia="ru-RU"/>
        </w:rPr>
        <w:t xml:space="preserve"> зона</w:t>
      </w:r>
      <w:r w:rsidR="00C267A1" w:rsidRPr="008E4B98">
        <w:rPr>
          <w:rFonts w:ascii="Times New Roman" w:hAnsi="Times New Roman"/>
          <w:sz w:val="28"/>
          <w:szCs w:val="28"/>
          <w:lang w:eastAsia="ru-RU"/>
        </w:rPr>
        <w:t xml:space="preserve"> застройки индивидуальными жилыми домами</w:t>
      </w:r>
      <w:r w:rsidR="00214292" w:rsidRPr="008E4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4B98" w:rsidRPr="008E4B98">
        <w:rPr>
          <w:rFonts w:ascii="Times New Roman" w:hAnsi="Times New Roman"/>
          <w:sz w:val="28"/>
          <w:szCs w:val="28"/>
        </w:rPr>
        <w:t xml:space="preserve">4.4 «Магазины: размещение объектов капитального строительства, </w:t>
      </w:r>
      <w:r w:rsidR="008E4B98" w:rsidRPr="008E4B98">
        <w:rPr>
          <w:rFonts w:ascii="Times New Roman" w:hAnsi="Times New Roman"/>
          <w:sz w:val="28"/>
          <w:szCs w:val="28"/>
        </w:rPr>
        <w:lastRenderedPageBreak/>
        <w:t>предназначенных для продажи товаров, торговая площадь которых составляет до 5000 кв.м».</w:t>
      </w:r>
    </w:p>
    <w:p w14:paraId="69887347" w14:textId="77777777" w:rsidR="004C5E24" w:rsidRPr="008E4B98" w:rsidRDefault="004F1D3D" w:rsidP="00AD3723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E4B98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8E4B98">
        <w:rPr>
          <w:sz w:val="28"/>
          <w:szCs w:val="28"/>
          <w:lang w:eastAsia="ru-RU" w:bidi="ru-RU"/>
        </w:rPr>
        <w:t xml:space="preserve"> </w:t>
      </w:r>
      <w:r w:rsidR="004C5E24" w:rsidRPr="008E4B98">
        <w:rPr>
          <w:sz w:val="28"/>
          <w:szCs w:val="28"/>
          <w:lang w:eastAsia="ru-RU" w:bidi="ru-RU"/>
        </w:rPr>
        <w:t>–</w:t>
      </w:r>
      <w:r w:rsidRPr="008E4B98">
        <w:rPr>
          <w:sz w:val="28"/>
          <w:szCs w:val="28"/>
          <w:lang w:eastAsia="ru-RU" w:bidi="ru-RU"/>
        </w:rPr>
        <w:t xml:space="preserve"> </w:t>
      </w:r>
      <w:r w:rsidR="003C4B74">
        <w:rPr>
          <w:rFonts w:ascii="Times New Roman" w:hAnsi="Times New Roman"/>
          <w:sz w:val="28"/>
          <w:szCs w:val="28"/>
          <w:lang w:eastAsia="ru-RU" w:bidi="ru-RU"/>
        </w:rPr>
        <w:t>04</w:t>
      </w:r>
      <w:r w:rsidR="00533F5D" w:rsidRPr="008E4B98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3C4B74">
        <w:rPr>
          <w:rStyle w:val="22"/>
          <w:rFonts w:eastAsia="Calibri"/>
          <w:b w:val="0"/>
          <w:color w:val="auto"/>
          <w:sz w:val="28"/>
          <w:szCs w:val="28"/>
        </w:rPr>
        <w:t>4</w:t>
      </w:r>
      <w:r w:rsidR="00D50A05" w:rsidRPr="008E4B98"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="00A7714F" w:rsidRPr="008E4B98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8E4B98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8E4B98">
        <w:rPr>
          <w:sz w:val="28"/>
          <w:szCs w:val="28"/>
          <w:lang w:eastAsia="ru-RU" w:bidi="ru-RU"/>
        </w:rPr>
        <w:t xml:space="preserve">, </w:t>
      </w:r>
      <w:r w:rsidRPr="008E4B98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8E4B98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8E4B98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8E4B9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3C4B74">
        <w:rPr>
          <w:rStyle w:val="22"/>
          <w:rFonts w:eastAsia="Calibri"/>
          <w:b w:val="0"/>
          <w:color w:val="auto"/>
          <w:sz w:val="28"/>
          <w:szCs w:val="28"/>
        </w:rPr>
        <w:t>18.04</w:t>
      </w:r>
      <w:r w:rsidR="00D50A05" w:rsidRPr="008E4B98">
        <w:rPr>
          <w:rStyle w:val="22"/>
          <w:rFonts w:eastAsia="Calibri"/>
          <w:b w:val="0"/>
          <w:color w:val="auto"/>
          <w:sz w:val="28"/>
          <w:szCs w:val="28"/>
        </w:rPr>
        <w:t>.2024</w:t>
      </w:r>
      <w:r w:rsidRPr="008E4B98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8E4B98">
        <w:rPr>
          <w:sz w:val="28"/>
          <w:szCs w:val="28"/>
          <w:lang w:eastAsia="ru-RU" w:bidi="ru-RU"/>
        </w:rPr>
        <w:t>.</w:t>
      </w:r>
    </w:p>
    <w:p w14:paraId="32BB56FE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58050CD6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3C4B74">
        <w:rPr>
          <w:sz w:val="28"/>
          <w:szCs w:val="28"/>
          <w:lang w:eastAsia="ru-RU" w:bidi="ru-RU"/>
        </w:rPr>
        <w:t>04</w:t>
      </w:r>
      <w:r w:rsidR="00533F5D">
        <w:rPr>
          <w:sz w:val="28"/>
          <w:szCs w:val="28"/>
          <w:lang w:eastAsia="ru-RU" w:bidi="ru-RU"/>
        </w:rPr>
        <w:t>.0</w:t>
      </w:r>
      <w:r w:rsidR="003C4B74">
        <w:rPr>
          <w:sz w:val="28"/>
          <w:szCs w:val="28"/>
          <w:lang w:eastAsia="ru-RU" w:bidi="ru-RU"/>
        </w:rPr>
        <w:t>4</w:t>
      </w:r>
      <w:r w:rsidR="00D50A05">
        <w:rPr>
          <w:sz w:val="28"/>
          <w:szCs w:val="28"/>
          <w:lang w:eastAsia="ru-RU" w:bidi="ru-RU"/>
        </w:rPr>
        <w:t>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647884">
        <w:rPr>
          <w:sz w:val="28"/>
          <w:szCs w:val="28"/>
          <w:lang w:eastAsia="ru-RU" w:bidi="ru-RU"/>
        </w:rPr>
        <w:t>1</w:t>
      </w:r>
      <w:r w:rsidR="003C4B74">
        <w:rPr>
          <w:sz w:val="28"/>
          <w:szCs w:val="28"/>
          <w:lang w:eastAsia="ru-RU" w:bidi="ru-RU"/>
        </w:rPr>
        <w:t>8</w:t>
      </w:r>
      <w:r w:rsidR="00533F5D">
        <w:rPr>
          <w:sz w:val="28"/>
          <w:szCs w:val="28"/>
          <w:lang w:eastAsia="ru-RU" w:bidi="ru-RU"/>
        </w:rPr>
        <w:t>.0</w:t>
      </w:r>
      <w:r w:rsidR="003C4B74">
        <w:rPr>
          <w:sz w:val="28"/>
          <w:szCs w:val="28"/>
          <w:lang w:eastAsia="ru-RU" w:bidi="ru-RU"/>
        </w:rPr>
        <w:t>4</w:t>
      </w:r>
      <w:r w:rsidR="00D50A05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54CA6148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D50A05">
        <w:rPr>
          <w:sz w:val="28"/>
          <w:szCs w:val="28"/>
          <w:lang w:eastAsia="ru-RU"/>
        </w:rPr>
        <w:t>астровым номером 74:19:</w:t>
      </w:r>
      <w:r w:rsidR="003C4B74">
        <w:rPr>
          <w:sz w:val="28"/>
          <w:szCs w:val="28"/>
          <w:lang w:eastAsia="ru-RU"/>
        </w:rPr>
        <w:t>0000000:18715</w:t>
      </w:r>
      <w:r w:rsidR="0084562B" w:rsidRPr="0084562B">
        <w:rPr>
          <w:sz w:val="28"/>
          <w:szCs w:val="28"/>
          <w:lang w:eastAsia="ru-RU"/>
        </w:rPr>
        <w:t xml:space="preserve">, расположенного по </w:t>
      </w:r>
      <w:r w:rsidR="003C4B74" w:rsidRPr="008E4B98">
        <w:rPr>
          <w:sz w:val="28"/>
          <w:szCs w:val="28"/>
          <w:lang w:eastAsia="ru-RU"/>
        </w:rPr>
        <w:t>адресу: Челябинский область, установлено относительно ориентира, расположенного за пределами участка. Ориентир п. Прудный. Участок находится примерно в 1,8км от ориентира по направлению на северо-запад</w:t>
      </w:r>
      <w:r w:rsidR="0002483E">
        <w:rPr>
          <w:sz w:val="28"/>
          <w:szCs w:val="28"/>
          <w:lang w:eastAsia="ru-RU"/>
        </w:rPr>
        <w:t xml:space="preserve"> </w:t>
      </w:r>
      <w:r w:rsidR="003C4B74">
        <w:rPr>
          <w:sz w:val="28"/>
          <w:szCs w:val="28"/>
          <w:lang w:eastAsia="ru-RU"/>
        </w:rPr>
        <w:t>в территориальной зоне В.1 –</w:t>
      </w:r>
      <w:r w:rsidR="0002483E">
        <w:rPr>
          <w:sz w:val="28"/>
          <w:szCs w:val="28"/>
          <w:lang w:eastAsia="ru-RU"/>
        </w:rPr>
        <w:t xml:space="preserve"> зона</w:t>
      </w:r>
      <w:r w:rsidR="003C4B74">
        <w:rPr>
          <w:sz w:val="28"/>
          <w:szCs w:val="28"/>
          <w:lang w:eastAsia="ru-RU"/>
        </w:rPr>
        <w:t xml:space="preserve"> застройки индивидуальными жилыми домами, код 4</w:t>
      </w:r>
      <w:r w:rsidR="0002483E">
        <w:rPr>
          <w:sz w:val="28"/>
          <w:szCs w:val="28"/>
          <w:lang w:eastAsia="ru-RU"/>
        </w:rPr>
        <w:t xml:space="preserve">.4 </w:t>
      </w:r>
      <w:r w:rsidR="003C4B74" w:rsidRPr="008E4B98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кв.м</w:t>
      </w:r>
      <w:r w:rsidR="00647884">
        <w:rPr>
          <w:sz w:val="28"/>
          <w:szCs w:val="28"/>
        </w:rPr>
        <w:t xml:space="preserve">» </w:t>
      </w:r>
      <w:r w:rsidR="003C4B74">
        <w:rPr>
          <w:sz w:val="28"/>
          <w:szCs w:val="28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302E470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5102A25C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</w:t>
      </w:r>
      <w:r w:rsidR="0002483E">
        <w:rPr>
          <w:sz w:val="28"/>
          <w:szCs w:val="28"/>
          <w:lang w:eastAsia="ru-RU"/>
        </w:rPr>
        <w:t>ас</w:t>
      </w:r>
      <w:r w:rsidR="003C4B74">
        <w:rPr>
          <w:sz w:val="28"/>
          <w:szCs w:val="28"/>
          <w:lang w:eastAsia="ru-RU"/>
        </w:rPr>
        <w:t>тровым номером 74:19:0000000:18715</w:t>
      </w:r>
      <w:r w:rsidR="0084562B" w:rsidRPr="0084562B">
        <w:rPr>
          <w:sz w:val="28"/>
          <w:szCs w:val="28"/>
          <w:lang w:eastAsia="ru-RU"/>
        </w:rPr>
        <w:t>, расположенного по адресу</w:t>
      </w:r>
      <w:r w:rsidR="003C4B74" w:rsidRPr="003C4B74">
        <w:rPr>
          <w:sz w:val="28"/>
          <w:szCs w:val="28"/>
          <w:lang w:eastAsia="ru-RU"/>
        </w:rPr>
        <w:t xml:space="preserve"> </w:t>
      </w:r>
      <w:r w:rsidR="003C4B74" w:rsidRPr="008E4B98">
        <w:rPr>
          <w:sz w:val="28"/>
          <w:szCs w:val="28"/>
          <w:lang w:eastAsia="ru-RU"/>
        </w:rPr>
        <w:t>Челябинский область, установлено относительно ориентира, расположенного за пределами участка. Ориентир п. Прудный. Участок находится примерно в 1,8км от ориентира по направлению на северо-запад</w:t>
      </w:r>
      <w:r w:rsidR="0002483E">
        <w:rPr>
          <w:sz w:val="28"/>
          <w:szCs w:val="28"/>
          <w:lang w:eastAsia="ru-RU"/>
        </w:rPr>
        <w:t xml:space="preserve"> в территориальной зоне </w:t>
      </w:r>
      <w:r w:rsidR="003C4B74">
        <w:rPr>
          <w:sz w:val="28"/>
          <w:szCs w:val="28"/>
          <w:lang w:eastAsia="ru-RU"/>
        </w:rPr>
        <w:t xml:space="preserve">В.1 – зона застройки индивидуальными жилыми домами, код 4.4 </w:t>
      </w:r>
      <w:r w:rsidR="003C4B74" w:rsidRPr="008E4B98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кв.м».</w:t>
      </w:r>
    </w:p>
    <w:p w14:paraId="6D1B7F0F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2E641E8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67B4B01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lastRenderedPageBreak/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</w:t>
      </w:r>
      <w:r w:rsidR="006B044D">
        <w:rPr>
          <w:rFonts w:ascii="Times New Roman" w:hAnsi="Times New Roman"/>
          <w:sz w:val="28"/>
          <w:szCs w:val="28"/>
        </w:rPr>
        <w:t xml:space="preserve"> </w:t>
      </w:r>
      <w:r w:rsidR="00026489" w:rsidRPr="00BE3093">
        <w:rPr>
          <w:rFonts w:ascii="Times New Roman" w:hAnsi="Times New Roman"/>
          <w:sz w:val="28"/>
          <w:szCs w:val="28"/>
        </w:rPr>
        <w:t>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22F94A85" w14:textId="393FFE38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C3EB7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50AC8C09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50632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B663C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DDCDF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62F1F05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78C5CBA5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722680F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DFEEFAC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83D8CBA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47E7874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2DFF446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4AAFE44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EE95291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81152AE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B9D940E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745DBCB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E0DB437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EC78809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7BA8407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967FAAC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5089B89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643A4C5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C14F6C6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B4C08A2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EF40EAF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3E435A1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4EA2419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577BF48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DF1EBB9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4ECE562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F28BDE4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9098CC5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E6A6390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27A9135" w14:textId="77777777" w:rsidR="003C4B74" w:rsidRDefault="003C4B7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9A1D4D4" w14:textId="77777777" w:rsidR="00EC3EB7" w:rsidRDefault="00EC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218EDF" w14:textId="67086F4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7972DB13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64B4E7B" w14:textId="309E6789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FF10D6">
        <w:rPr>
          <w:rFonts w:ascii="Times New Roman" w:hAnsi="Times New Roman" w:cs="Times New Roman"/>
          <w:sz w:val="28"/>
          <w:szCs w:val="28"/>
        </w:rPr>
        <w:t>21.03.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876DFA">
        <w:rPr>
          <w:rFonts w:ascii="Times New Roman" w:hAnsi="Times New Roman" w:cs="Times New Roman"/>
          <w:sz w:val="28"/>
          <w:szCs w:val="28"/>
        </w:rPr>
        <w:t>4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10D6">
        <w:rPr>
          <w:rFonts w:ascii="Times New Roman" w:hAnsi="Times New Roman" w:cs="Times New Roman"/>
          <w:sz w:val="28"/>
          <w:szCs w:val="28"/>
        </w:rPr>
        <w:t xml:space="preserve"> 631</w:t>
      </w:r>
    </w:p>
    <w:p w14:paraId="520E91C9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FBA257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FA0AC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C13C1C0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C9F5E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</w:t>
      </w:r>
      <w:r w:rsidR="00876DFA">
        <w:rPr>
          <w:rFonts w:ascii="Times New Roman" w:hAnsi="Times New Roman" w:cs="Times New Roman"/>
          <w:sz w:val="28"/>
          <w:szCs w:val="28"/>
        </w:rPr>
        <w:t>с</w:t>
      </w:r>
      <w:r w:rsidR="00647884">
        <w:rPr>
          <w:rFonts w:ascii="Times New Roman" w:hAnsi="Times New Roman" w:cs="Times New Roman"/>
          <w:sz w:val="28"/>
          <w:szCs w:val="28"/>
        </w:rPr>
        <w:t>тровым номером 74:19:0000000:18715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47884" w:rsidRPr="008E4B98">
        <w:rPr>
          <w:rFonts w:ascii="Times New Roman" w:hAnsi="Times New Roman"/>
          <w:sz w:val="28"/>
          <w:szCs w:val="28"/>
          <w:lang w:eastAsia="ru-RU"/>
        </w:rPr>
        <w:t>Челябинский область, установлено относительно ориентира, расположенного за пределами участка. Ориентир п. Прудный. Участок находится примерно в 1,8км от ориентира по направлению на северо-запад</w:t>
      </w:r>
      <w:r w:rsidR="00647884">
        <w:rPr>
          <w:rFonts w:ascii="Times New Roman" w:hAnsi="Times New Roman" w:cs="Times New Roman"/>
          <w:sz w:val="28"/>
          <w:szCs w:val="28"/>
        </w:rPr>
        <w:t xml:space="preserve"> в территориальной зоне В</w:t>
      </w:r>
      <w:r w:rsidR="00876DFA">
        <w:rPr>
          <w:rFonts w:ascii="Times New Roman" w:hAnsi="Times New Roman" w:cs="Times New Roman"/>
          <w:sz w:val="28"/>
          <w:szCs w:val="28"/>
        </w:rPr>
        <w:t xml:space="preserve">.1 </w:t>
      </w:r>
      <w:r w:rsidR="00876DFA" w:rsidRPr="00647884">
        <w:rPr>
          <w:rFonts w:ascii="Times New Roman" w:hAnsi="Times New Roman" w:cs="Times New Roman"/>
          <w:sz w:val="28"/>
          <w:szCs w:val="28"/>
        </w:rPr>
        <w:t xml:space="preserve">– </w:t>
      </w:r>
      <w:r w:rsidR="00647884" w:rsidRPr="00647884">
        <w:rPr>
          <w:rFonts w:ascii="Times New Roman" w:hAnsi="Times New Roman" w:cs="Times New Roman"/>
          <w:sz w:val="28"/>
          <w:szCs w:val="28"/>
          <w:lang w:eastAsia="ru-RU"/>
        </w:rPr>
        <w:t>зона застройки индивидуальными жилыми домами, код 4.4</w:t>
      </w:r>
      <w:r w:rsidR="00647884">
        <w:rPr>
          <w:sz w:val="28"/>
          <w:szCs w:val="28"/>
          <w:lang w:eastAsia="ru-RU"/>
        </w:rPr>
        <w:t xml:space="preserve"> </w:t>
      </w:r>
      <w:r w:rsidR="00647884" w:rsidRPr="008E4B98">
        <w:rPr>
          <w:rFonts w:ascii="Times New Roman" w:hAnsi="Times New Roman"/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кв.м</w:t>
      </w:r>
      <w:r w:rsidR="00647884">
        <w:rPr>
          <w:rFonts w:ascii="Times New Roman" w:hAnsi="Times New Roman"/>
          <w:sz w:val="28"/>
          <w:szCs w:val="28"/>
        </w:rPr>
        <w:t>»</w:t>
      </w:r>
    </w:p>
    <w:p w14:paraId="427AB0F7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77E3C912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78A5B378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="00876DFA">
        <w:rPr>
          <w:rStyle w:val="a3"/>
          <w:color w:val="auto"/>
          <w:sz w:val="28"/>
          <w:szCs w:val="28"/>
          <w:u w:val="none"/>
          <w:lang w:eastAsia="ru-RU" w:bidi="ru-RU"/>
        </w:rPr>
        <w:t>.</w:t>
      </w:r>
    </w:p>
    <w:p w14:paraId="07E2ED38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</w:t>
      </w:r>
      <w:r w:rsidR="00876DFA">
        <w:rPr>
          <w:sz w:val="28"/>
          <w:szCs w:val="28"/>
          <w:lang w:eastAsia="ru-RU"/>
        </w:rPr>
        <w:t>:</w:t>
      </w:r>
      <w:r w:rsidRPr="00EA216F">
        <w:rPr>
          <w:sz w:val="28"/>
          <w:szCs w:val="28"/>
          <w:lang w:eastAsia="ru-RU"/>
        </w:rPr>
        <w:t xml:space="preserve"> комиссия по подготовке проекта правил землепользования и застройки</w:t>
      </w:r>
      <w:r w:rsidR="00876DFA">
        <w:rPr>
          <w:sz w:val="28"/>
          <w:szCs w:val="28"/>
          <w:lang w:eastAsia="ru-RU"/>
        </w:rPr>
        <w:t>.</w:t>
      </w:r>
    </w:p>
    <w:p w14:paraId="27B3431B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647884">
        <w:rPr>
          <w:rStyle w:val="22"/>
          <w:b w:val="0"/>
          <w:color w:val="auto"/>
          <w:sz w:val="28"/>
          <w:szCs w:val="28"/>
        </w:rPr>
        <w:t>04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647884">
        <w:rPr>
          <w:rStyle w:val="22"/>
          <w:b w:val="0"/>
          <w:color w:val="auto"/>
          <w:sz w:val="28"/>
          <w:szCs w:val="28"/>
        </w:rPr>
        <w:t>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647884">
        <w:rPr>
          <w:rStyle w:val="22"/>
          <w:b w:val="0"/>
          <w:color w:val="auto"/>
          <w:sz w:val="28"/>
          <w:szCs w:val="28"/>
        </w:rPr>
        <w:t>18.04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3221A68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647884">
        <w:rPr>
          <w:sz w:val="28"/>
          <w:szCs w:val="28"/>
          <w:lang w:eastAsia="ru-RU" w:bidi="ru-RU"/>
        </w:rPr>
        <w:t>Краснопольского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647884">
        <w:rPr>
          <w:sz w:val="28"/>
          <w:szCs w:val="28"/>
          <w:shd w:val="clear" w:color="auto" w:fill="FFFFFF"/>
        </w:rPr>
        <w:t>п. Красное Поле, ул. Цветочная, д. 3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647884">
        <w:rPr>
          <w:sz w:val="28"/>
          <w:szCs w:val="28"/>
          <w:lang w:eastAsia="ru-RU" w:bidi="ru-RU"/>
        </w:rPr>
        <w:t>в сроки с 04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647884">
        <w:rPr>
          <w:rStyle w:val="22"/>
          <w:b w:val="0"/>
          <w:color w:val="auto"/>
          <w:sz w:val="28"/>
          <w:szCs w:val="28"/>
        </w:rPr>
        <w:t>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647884">
        <w:rPr>
          <w:rStyle w:val="22"/>
          <w:b w:val="0"/>
          <w:color w:val="auto"/>
          <w:sz w:val="28"/>
          <w:szCs w:val="28"/>
        </w:rPr>
        <w:t>10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647884">
        <w:rPr>
          <w:rStyle w:val="22"/>
          <w:b w:val="0"/>
          <w:color w:val="auto"/>
          <w:sz w:val="28"/>
          <w:szCs w:val="28"/>
        </w:rPr>
        <w:t>4</w:t>
      </w:r>
      <w:r w:rsidR="00876DFA">
        <w:rPr>
          <w:rStyle w:val="22"/>
          <w:b w:val="0"/>
          <w:color w:val="auto"/>
          <w:sz w:val="28"/>
          <w:szCs w:val="28"/>
        </w:rPr>
        <w:t>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E5BD913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54A3B12D" w14:textId="77777777" w:rsidR="00647884" w:rsidRDefault="001F6D5A" w:rsidP="006478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884">
        <w:rPr>
          <w:rFonts w:ascii="Times New Roman" w:hAnsi="Times New Roman" w:cs="Times New Roman"/>
          <w:sz w:val="28"/>
          <w:szCs w:val="28"/>
          <w:lang w:eastAsia="ru-RU" w:bidi="ru-RU"/>
        </w:rPr>
        <w:t>в письменной форме (с пометкой «</w:t>
      </w:r>
      <w:r w:rsidR="009F0015" w:rsidRPr="00647884">
        <w:rPr>
          <w:rFonts w:ascii="Times New Roman" w:hAnsi="Times New Roman" w:cs="Times New Roman"/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</w:t>
      </w:r>
      <w:r w:rsidR="00876DFA" w:rsidRPr="00647884">
        <w:rPr>
          <w:rFonts w:ascii="Times New Roman" w:hAnsi="Times New Roman" w:cs="Times New Roman"/>
          <w:sz w:val="28"/>
          <w:szCs w:val="28"/>
          <w:lang w:eastAsia="ru-RU" w:bidi="ru-RU"/>
        </w:rPr>
        <w:t>ас</w:t>
      </w:r>
      <w:r w:rsidR="00647884" w:rsidRPr="00647884">
        <w:rPr>
          <w:rFonts w:ascii="Times New Roman" w:hAnsi="Times New Roman" w:cs="Times New Roman"/>
          <w:sz w:val="28"/>
          <w:szCs w:val="28"/>
          <w:lang w:eastAsia="ru-RU" w:bidi="ru-RU"/>
        </w:rPr>
        <w:t>тровым номером 74:19:0000000:18715</w:t>
      </w:r>
      <w:r w:rsidR="009F0015" w:rsidRPr="00647884">
        <w:rPr>
          <w:rFonts w:ascii="Times New Roman" w:hAnsi="Times New Roman" w:cs="Times New Roman"/>
          <w:sz w:val="28"/>
          <w:szCs w:val="28"/>
          <w:lang w:eastAsia="ru-RU" w:bidi="ru-RU"/>
        </w:rPr>
        <w:t>, расположенного по адресу</w:t>
      </w:r>
      <w:r w:rsidR="009F0015" w:rsidRPr="009F0015">
        <w:rPr>
          <w:sz w:val="28"/>
          <w:szCs w:val="28"/>
          <w:lang w:eastAsia="ru-RU" w:bidi="ru-RU"/>
        </w:rPr>
        <w:t xml:space="preserve">: </w:t>
      </w:r>
      <w:r w:rsidR="00647884" w:rsidRPr="008E4B98">
        <w:rPr>
          <w:rFonts w:ascii="Times New Roman" w:hAnsi="Times New Roman"/>
          <w:sz w:val="28"/>
          <w:szCs w:val="28"/>
          <w:lang w:eastAsia="ru-RU"/>
        </w:rPr>
        <w:t>Челябинский область, установлено относительно ориентира, расположенного за пределами участка. Ориентир п. Прудный. Участок находится примерно в 1,8км от ориентира по направлению на северо-запад</w:t>
      </w:r>
      <w:r w:rsidR="00647884">
        <w:rPr>
          <w:rFonts w:ascii="Times New Roman" w:hAnsi="Times New Roman" w:cs="Times New Roman"/>
          <w:sz w:val="28"/>
          <w:szCs w:val="28"/>
        </w:rPr>
        <w:t xml:space="preserve"> в территориальной зоне В.1 </w:t>
      </w:r>
      <w:r w:rsidR="00647884" w:rsidRPr="00647884">
        <w:rPr>
          <w:rFonts w:ascii="Times New Roman" w:hAnsi="Times New Roman" w:cs="Times New Roman"/>
          <w:sz w:val="28"/>
          <w:szCs w:val="28"/>
        </w:rPr>
        <w:t xml:space="preserve">– </w:t>
      </w:r>
      <w:r w:rsidR="00647884" w:rsidRPr="00647884">
        <w:rPr>
          <w:rFonts w:ascii="Times New Roman" w:hAnsi="Times New Roman" w:cs="Times New Roman"/>
          <w:sz w:val="28"/>
          <w:szCs w:val="28"/>
          <w:lang w:eastAsia="ru-RU"/>
        </w:rPr>
        <w:t>зона застройки индивидуальными жилыми домами, код 4.4</w:t>
      </w:r>
      <w:r w:rsidR="00647884">
        <w:rPr>
          <w:sz w:val="28"/>
          <w:szCs w:val="28"/>
          <w:lang w:eastAsia="ru-RU"/>
        </w:rPr>
        <w:t xml:space="preserve"> </w:t>
      </w:r>
      <w:r w:rsidR="00647884" w:rsidRPr="008E4B98">
        <w:rPr>
          <w:rFonts w:ascii="Times New Roman" w:hAnsi="Times New Roman"/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кв.м</w:t>
      </w:r>
      <w:r w:rsidR="00647884">
        <w:rPr>
          <w:rFonts w:ascii="Times New Roman" w:hAnsi="Times New Roman"/>
          <w:sz w:val="28"/>
          <w:szCs w:val="28"/>
        </w:rPr>
        <w:t>»</w:t>
      </w:r>
    </w:p>
    <w:p w14:paraId="26D0EE2E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lastRenderedPageBreak/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384E2497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28DE9271" w14:textId="77777777" w:rsidR="009333E3" w:rsidRDefault="001F6D5A" w:rsidP="000C399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9333E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9333E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9333E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9333E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9333E3">
        <w:rPr>
          <w:sz w:val="28"/>
          <w:szCs w:val="28"/>
          <w:lang w:eastAsia="ru-RU" w:bidi="ru-RU"/>
        </w:rPr>
        <w:t>(с пометкой «</w:t>
      </w:r>
      <w:r w:rsidR="008C346A" w:rsidRPr="009333E3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</w:t>
      </w:r>
      <w:r w:rsidR="000A54BB" w:rsidRPr="009333E3">
        <w:rPr>
          <w:sz w:val="28"/>
          <w:szCs w:val="28"/>
          <w:lang w:eastAsia="ru-RU" w:bidi="ru-RU"/>
        </w:rPr>
        <w:t xml:space="preserve">дастровым номером </w:t>
      </w:r>
      <w:r w:rsidR="009333E3" w:rsidRPr="00647884">
        <w:rPr>
          <w:sz w:val="28"/>
          <w:szCs w:val="28"/>
          <w:lang w:eastAsia="ru-RU" w:bidi="ru-RU"/>
        </w:rPr>
        <w:t>74:19:0000000:18715, расположенного по адресу</w:t>
      </w:r>
      <w:r w:rsidR="009333E3" w:rsidRPr="009F0015">
        <w:rPr>
          <w:sz w:val="28"/>
          <w:szCs w:val="28"/>
          <w:lang w:eastAsia="ru-RU" w:bidi="ru-RU"/>
        </w:rPr>
        <w:t xml:space="preserve">: </w:t>
      </w:r>
      <w:r w:rsidR="009333E3" w:rsidRPr="008E4B98">
        <w:rPr>
          <w:sz w:val="28"/>
          <w:szCs w:val="28"/>
          <w:lang w:eastAsia="ru-RU"/>
        </w:rPr>
        <w:t>Челябинский область, установлено относительно ориентира, расположенного за пределами участка. Ориентир п. Прудный. Участок находится примерно в 1,8км от ориентира по направлению на северо-запад</w:t>
      </w:r>
      <w:r w:rsidR="009333E3">
        <w:rPr>
          <w:sz w:val="28"/>
          <w:szCs w:val="28"/>
        </w:rPr>
        <w:t xml:space="preserve"> в территориальной зоне В.1 </w:t>
      </w:r>
      <w:r w:rsidR="009333E3" w:rsidRPr="00647884">
        <w:rPr>
          <w:sz w:val="28"/>
          <w:szCs w:val="28"/>
        </w:rPr>
        <w:t xml:space="preserve">– </w:t>
      </w:r>
      <w:r w:rsidR="009333E3" w:rsidRPr="00647884">
        <w:rPr>
          <w:sz w:val="28"/>
          <w:szCs w:val="28"/>
          <w:lang w:eastAsia="ru-RU"/>
        </w:rPr>
        <w:t>зона застройки индивидуальными жилыми домами, код 4.4</w:t>
      </w:r>
      <w:r w:rsidR="009333E3">
        <w:rPr>
          <w:sz w:val="28"/>
          <w:szCs w:val="28"/>
          <w:lang w:eastAsia="ru-RU"/>
        </w:rPr>
        <w:t xml:space="preserve"> </w:t>
      </w:r>
      <w:r w:rsidR="009333E3" w:rsidRPr="008E4B98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кв.м</w:t>
      </w:r>
      <w:r w:rsidR="009333E3" w:rsidRPr="009333E3">
        <w:rPr>
          <w:sz w:val="28"/>
          <w:szCs w:val="28"/>
          <w:lang w:eastAsia="ru-RU" w:bidi="ru-RU"/>
        </w:rPr>
        <w:t xml:space="preserve"> </w:t>
      </w:r>
    </w:p>
    <w:p w14:paraId="7DA4CDDE" w14:textId="77777777" w:rsidR="00C80360" w:rsidRPr="009333E3" w:rsidRDefault="008C346A" w:rsidP="000C399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9333E3">
        <w:rPr>
          <w:sz w:val="28"/>
          <w:szCs w:val="28"/>
          <w:lang w:eastAsia="ru-RU" w:bidi="ru-RU"/>
        </w:rPr>
        <w:t>7</w:t>
      </w:r>
      <w:r w:rsidR="001F6D5A" w:rsidRPr="009333E3">
        <w:rPr>
          <w:sz w:val="28"/>
          <w:szCs w:val="28"/>
          <w:lang w:eastAsia="ru-RU" w:bidi="ru-RU"/>
        </w:rPr>
        <w:t xml:space="preserve">. </w:t>
      </w:r>
      <w:r w:rsidR="00C80360" w:rsidRPr="009333E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9333E3">
        <w:rPr>
          <w:sz w:val="28"/>
          <w:szCs w:val="28"/>
          <w:lang w:eastAsia="ru-RU" w:bidi="ru-RU"/>
        </w:rPr>
        <w:t xml:space="preserve">с </w:t>
      </w:r>
      <w:r w:rsidR="009333E3">
        <w:rPr>
          <w:sz w:val="28"/>
          <w:szCs w:val="28"/>
          <w:lang w:eastAsia="ru-RU" w:bidi="ru-RU"/>
        </w:rPr>
        <w:t>04</w:t>
      </w:r>
      <w:r w:rsidR="00533F5D" w:rsidRPr="009333E3">
        <w:rPr>
          <w:sz w:val="28"/>
          <w:szCs w:val="28"/>
          <w:lang w:eastAsia="ru-RU" w:bidi="ru-RU"/>
        </w:rPr>
        <w:t>.0</w:t>
      </w:r>
      <w:r w:rsidR="009333E3">
        <w:rPr>
          <w:sz w:val="28"/>
          <w:szCs w:val="28"/>
          <w:lang w:eastAsia="ru-RU" w:bidi="ru-RU"/>
        </w:rPr>
        <w:t>4</w:t>
      </w:r>
      <w:r w:rsidR="000A54BB" w:rsidRPr="009333E3">
        <w:rPr>
          <w:sz w:val="28"/>
          <w:szCs w:val="28"/>
          <w:lang w:eastAsia="ru-RU" w:bidi="ru-RU"/>
        </w:rPr>
        <w:t>.2024</w:t>
      </w:r>
      <w:r w:rsidR="00026489" w:rsidRPr="009333E3">
        <w:rPr>
          <w:sz w:val="28"/>
          <w:szCs w:val="28"/>
          <w:lang w:eastAsia="ru-RU" w:bidi="ru-RU"/>
        </w:rPr>
        <w:t xml:space="preserve"> по </w:t>
      </w:r>
      <w:r w:rsidR="009F0015" w:rsidRPr="009333E3">
        <w:rPr>
          <w:sz w:val="28"/>
          <w:szCs w:val="28"/>
          <w:lang w:eastAsia="ru-RU" w:bidi="ru-RU"/>
        </w:rPr>
        <w:t>1</w:t>
      </w:r>
      <w:r w:rsidR="009333E3">
        <w:rPr>
          <w:sz w:val="28"/>
          <w:szCs w:val="28"/>
          <w:lang w:eastAsia="ru-RU" w:bidi="ru-RU"/>
        </w:rPr>
        <w:t>0</w:t>
      </w:r>
      <w:r w:rsidR="00533F5D" w:rsidRPr="009333E3">
        <w:rPr>
          <w:sz w:val="28"/>
          <w:szCs w:val="28"/>
          <w:lang w:eastAsia="ru-RU" w:bidi="ru-RU"/>
        </w:rPr>
        <w:t>.0</w:t>
      </w:r>
      <w:r w:rsidR="009333E3">
        <w:rPr>
          <w:sz w:val="28"/>
          <w:szCs w:val="28"/>
          <w:lang w:eastAsia="ru-RU" w:bidi="ru-RU"/>
        </w:rPr>
        <w:t>4</w:t>
      </w:r>
      <w:r w:rsidR="000A54BB" w:rsidRPr="009333E3">
        <w:rPr>
          <w:sz w:val="28"/>
          <w:szCs w:val="28"/>
          <w:lang w:eastAsia="ru-RU" w:bidi="ru-RU"/>
        </w:rPr>
        <w:t>.2024</w:t>
      </w:r>
      <w:r w:rsidR="008B5504" w:rsidRPr="009333E3">
        <w:rPr>
          <w:sz w:val="28"/>
          <w:szCs w:val="28"/>
          <w:lang w:eastAsia="ru-RU" w:bidi="ru-RU"/>
        </w:rPr>
        <w:t xml:space="preserve"> года</w:t>
      </w:r>
      <w:r w:rsidR="00C80360" w:rsidRPr="009333E3">
        <w:rPr>
          <w:sz w:val="28"/>
          <w:szCs w:val="28"/>
          <w:lang w:eastAsia="ru-RU" w:bidi="ru-RU"/>
        </w:rPr>
        <w:t xml:space="preserve">. </w:t>
      </w:r>
    </w:p>
    <w:p w14:paraId="367AAF2A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EBF4B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D5C57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C4301" w14:textId="0F2E1FF3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C3EB7">
        <w:rPr>
          <w:rFonts w:ascii="Times New Roman" w:hAnsi="Times New Roman" w:cs="Times New Roman"/>
          <w:sz w:val="28"/>
          <w:szCs w:val="28"/>
        </w:rPr>
        <w:t>Г</w:t>
      </w:r>
      <w:r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05536F8F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B1335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92867">
    <w:abstractNumId w:val="3"/>
  </w:num>
  <w:num w:numId="2" w16cid:durableId="53705413">
    <w:abstractNumId w:val="10"/>
  </w:num>
  <w:num w:numId="3" w16cid:durableId="36055352">
    <w:abstractNumId w:val="15"/>
  </w:num>
  <w:num w:numId="4" w16cid:durableId="1362239718">
    <w:abstractNumId w:val="12"/>
  </w:num>
  <w:num w:numId="5" w16cid:durableId="307245281">
    <w:abstractNumId w:val="2"/>
  </w:num>
  <w:num w:numId="6" w16cid:durableId="57823806">
    <w:abstractNumId w:val="8"/>
  </w:num>
  <w:num w:numId="7" w16cid:durableId="2021739691">
    <w:abstractNumId w:val="17"/>
  </w:num>
  <w:num w:numId="8" w16cid:durableId="2076317357">
    <w:abstractNumId w:val="7"/>
  </w:num>
  <w:num w:numId="9" w16cid:durableId="84497459">
    <w:abstractNumId w:val="16"/>
  </w:num>
  <w:num w:numId="10" w16cid:durableId="354114000">
    <w:abstractNumId w:val="14"/>
  </w:num>
  <w:num w:numId="11" w16cid:durableId="842278886">
    <w:abstractNumId w:val="11"/>
  </w:num>
  <w:num w:numId="12" w16cid:durableId="15354854">
    <w:abstractNumId w:val="18"/>
  </w:num>
  <w:num w:numId="13" w16cid:durableId="2039620287">
    <w:abstractNumId w:val="6"/>
  </w:num>
  <w:num w:numId="14" w16cid:durableId="1626424614">
    <w:abstractNumId w:val="9"/>
  </w:num>
  <w:num w:numId="15" w16cid:durableId="1165363209">
    <w:abstractNumId w:val="0"/>
  </w:num>
  <w:num w:numId="16" w16cid:durableId="1937014521">
    <w:abstractNumId w:val="1"/>
  </w:num>
  <w:num w:numId="17" w16cid:durableId="1926064818">
    <w:abstractNumId w:val="4"/>
  </w:num>
  <w:num w:numId="18" w16cid:durableId="2082483819">
    <w:abstractNumId w:val="5"/>
  </w:num>
  <w:num w:numId="19" w16cid:durableId="5001981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483E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4BB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14292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4B74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47884"/>
    <w:rsid w:val="00652018"/>
    <w:rsid w:val="00653F4B"/>
    <w:rsid w:val="00655846"/>
    <w:rsid w:val="00685BA5"/>
    <w:rsid w:val="0069291A"/>
    <w:rsid w:val="006B044D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76DFA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6B0"/>
    <w:rsid w:val="008D5C63"/>
    <w:rsid w:val="008E4428"/>
    <w:rsid w:val="008E4B98"/>
    <w:rsid w:val="008E500D"/>
    <w:rsid w:val="008E78EE"/>
    <w:rsid w:val="00903B60"/>
    <w:rsid w:val="00913320"/>
    <w:rsid w:val="009333E3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3352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267A1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0A05"/>
    <w:rsid w:val="00D521B4"/>
    <w:rsid w:val="00D8347C"/>
    <w:rsid w:val="00D85BDB"/>
    <w:rsid w:val="00D9020B"/>
    <w:rsid w:val="00D932AE"/>
    <w:rsid w:val="00DA6877"/>
    <w:rsid w:val="00DB315B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C3E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10D6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61A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3167-5C53-4FCD-9944-15193C3C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6</cp:revision>
  <cp:lastPrinted>2024-03-15T07:42:00Z</cp:lastPrinted>
  <dcterms:created xsi:type="dcterms:W3CDTF">2024-03-15T05:08:00Z</dcterms:created>
  <dcterms:modified xsi:type="dcterms:W3CDTF">2024-03-21T10:11:00Z</dcterms:modified>
</cp:coreProperties>
</file>