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E314" w14:textId="77543173" w:rsidR="0082369E" w:rsidRDefault="0082369E" w:rsidP="0082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5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от 15.03.2024</w:t>
      </w:r>
    </w:p>
    <w:p w14:paraId="27B8F59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B1BEA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6EBD3A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0227B9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5EB265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92BC2E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E21C0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A946ED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B2821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6356F7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B03050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E47F4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F2FD24" w14:textId="77777777" w:rsidR="00A354EB" w:rsidRPr="001A174D" w:rsidRDefault="001A174D" w:rsidP="001A174D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1A174D">
        <w:rPr>
          <w:sz w:val="28"/>
          <w:szCs w:val="28"/>
        </w:rPr>
        <w:t>Об утверждении</w:t>
      </w:r>
      <w:r w:rsidR="0072433E" w:rsidRPr="001A174D">
        <w:rPr>
          <w:sz w:val="28"/>
          <w:szCs w:val="28"/>
        </w:rPr>
        <w:t xml:space="preserve"> </w:t>
      </w:r>
      <w:r w:rsidR="0098736B" w:rsidRPr="001A174D">
        <w:rPr>
          <w:sz w:val="28"/>
          <w:szCs w:val="28"/>
        </w:rPr>
        <w:t xml:space="preserve">проекта </w:t>
      </w:r>
      <w:r w:rsidR="00A354EB" w:rsidRPr="001A174D">
        <w:rPr>
          <w:sz w:val="28"/>
          <w:szCs w:val="28"/>
        </w:rPr>
        <w:t xml:space="preserve">внесений изменений в проект межевания территории в отношении квартала, ограниченного улица Тихая – Западная – Южная – Зеленая в  пос. Вавиловец в части земельных участков с кадастровыми номерами 74:19:1202005:1589, 74:19:1202005:2519, 74:19:1202005:2555, 74:19:1202005:2554  документации по планировке территории, утвержденной постановлением администрации Сосновского муниципального района № 1338 от 27.09.2021 года </w:t>
      </w:r>
    </w:p>
    <w:p w14:paraId="21E612CA" w14:textId="77777777" w:rsidR="00A354EB" w:rsidRPr="001A174D" w:rsidRDefault="00A354EB" w:rsidP="001A174D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26B9884" w14:textId="77777777" w:rsidR="00583353" w:rsidRPr="001A174D" w:rsidRDefault="00583353" w:rsidP="001A174D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7C4203" w14:textId="77777777" w:rsidR="00B52340" w:rsidRPr="001A174D" w:rsidRDefault="00B52340" w:rsidP="001A174D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4FD3480" w14:textId="77777777" w:rsidR="001A174D" w:rsidRPr="001A174D" w:rsidRDefault="001A174D" w:rsidP="001A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12 ст. 43 Градостроительного Кодекса Российской Федерации,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(в редакции Постановления Правительства Российской Федерации от 29.12.2022 № 2500), постановления администрации Сосновского муниципального района № 1338 от 27.09.2021  «Об утверждении документации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Челябинской области», заявлением ООО «Кадастровые эксперты «ЛЮКС» (</w:t>
      </w:r>
      <w:proofErr w:type="spellStart"/>
      <w:r w:rsidRPr="001A174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A174D">
        <w:rPr>
          <w:rFonts w:ascii="Times New Roman" w:hAnsi="Times New Roman" w:cs="Times New Roman"/>
          <w:sz w:val="28"/>
          <w:szCs w:val="28"/>
        </w:rPr>
        <w:t>. № 1473 от 21.02.2024), администрация Сосновского муниципального района:</w:t>
      </w:r>
    </w:p>
    <w:p w14:paraId="50D3C9F2" w14:textId="77777777" w:rsidR="001A174D" w:rsidRPr="001A174D" w:rsidRDefault="001A174D" w:rsidP="001A174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14:paraId="67F732A3" w14:textId="77777777" w:rsidR="001A174D" w:rsidRPr="001A174D" w:rsidRDefault="001A174D" w:rsidP="001A174D">
      <w:pPr>
        <w:pStyle w:val="a4"/>
        <w:widowControl w:val="0"/>
        <w:numPr>
          <w:ilvl w:val="0"/>
          <w:numId w:val="6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A174D">
        <w:rPr>
          <w:rFonts w:ascii="Times New Roman" w:hAnsi="Times New Roman"/>
          <w:sz w:val="28"/>
          <w:szCs w:val="28"/>
        </w:rPr>
        <w:t>Утвердить проект внесения изменений в проект межевания территории в отношении квартала, ограниченного улица Тихая – Западная – Южная – Зеленая в пос. Вавиловец в части земельных участков с кадастровыми номерами 74:19:1202005:1589, 74:19:1202005:2519, 74:19:1202005:2555, 74:19:1202005:2554 документации по планировке территории, утвержденной постановлением администрации Сосновского муниципального района № 1338 от 27.09.2021 года</w:t>
      </w:r>
      <w:r w:rsidRPr="001A174D">
        <w:rPr>
          <w:rStyle w:val="a8"/>
          <w:rFonts w:ascii="Times New Roman" w:hAnsi="Times New Roman"/>
          <w:b w:val="0"/>
          <w:sz w:val="28"/>
          <w:szCs w:val="28"/>
        </w:rPr>
        <w:t xml:space="preserve"> (приложение)</w:t>
      </w:r>
      <w:r w:rsidRPr="001A174D">
        <w:rPr>
          <w:rFonts w:ascii="Times New Roman" w:hAnsi="Times New Roman"/>
          <w:b/>
          <w:sz w:val="28"/>
          <w:szCs w:val="28"/>
        </w:rPr>
        <w:t>.</w:t>
      </w:r>
    </w:p>
    <w:p w14:paraId="115E7C5F" w14:textId="77777777" w:rsidR="001A174D" w:rsidRPr="001A174D" w:rsidRDefault="001A174D" w:rsidP="001A174D">
      <w:pPr>
        <w:widowControl w:val="0"/>
        <w:numPr>
          <w:ilvl w:val="0"/>
          <w:numId w:val="6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t>Считать утвержденную документацию по планировке территории (проект межевания территории) основанием для дальнейшего архитектурно-строительного проектирования отдельных объектов капитального строительства.</w:t>
      </w:r>
    </w:p>
    <w:p w14:paraId="70D6043A" w14:textId="77777777" w:rsidR="001A174D" w:rsidRPr="001A174D" w:rsidRDefault="001A174D" w:rsidP="001A174D">
      <w:pPr>
        <w:widowControl w:val="0"/>
        <w:numPr>
          <w:ilvl w:val="0"/>
          <w:numId w:val="6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1A17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A17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174D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1A17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17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A174D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Pr="001A17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174D">
        <w:rPr>
          <w:rFonts w:ascii="Times New Roman" w:hAnsi="Times New Roman" w:cs="Times New Roman"/>
          <w:sz w:val="28"/>
          <w:szCs w:val="28"/>
        </w:rPr>
        <w:t>.сосновский74.рф.</w:t>
      </w:r>
    </w:p>
    <w:p w14:paraId="5D6D1C5B" w14:textId="4BDE98CD" w:rsidR="001A174D" w:rsidRPr="001A174D" w:rsidRDefault="001A174D" w:rsidP="001A174D">
      <w:pPr>
        <w:widowControl w:val="0"/>
        <w:numPr>
          <w:ilvl w:val="0"/>
          <w:numId w:val="6"/>
        </w:numPr>
        <w:tabs>
          <w:tab w:val="clear" w:pos="888"/>
          <w:tab w:val="num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B30B0D">
        <w:rPr>
          <w:rFonts w:ascii="Times New Roman" w:hAnsi="Times New Roman" w:cs="Times New Roman"/>
          <w:sz w:val="28"/>
          <w:szCs w:val="28"/>
        </w:rPr>
        <w:t>П</w:t>
      </w:r>
      <w:r w:rsidRPr="001A174D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B30B0D">
        <w:rPr>
          <w:rFonts w:ascii="Times New Roman" w:hAnsi="Times New Roman" w:cs="Times New Roman"/>
          <w:sz w:val="28"/>
          <w:szCs w:val="28"/>
        </w:rPr>
        <w:t>Г</w:t>
      </w:r>
      <w:r w:rsidRPr="001A174D">
        <w:rPr>
          <w:rFonts w:ascii="Times New Roman" w:hAnsi="Times New Roman" w:cs="Times New Roman"/>
          <w:sz w:val="28"/>
          <w:szCs w:val="28"/>
        </w:rPr>
        <w:t>лавы района Чигинцева С.А.</w:t>
      </w:r>
    </w:p>
    <w:p w14:paraId="3DE5AF7E" w14:textId="77777777" w:rsidR="001A174D" w:rsidRPr="001A174D" w:rsidRDefault="001A174D" w:rsidP="001A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A45D9" w14:textId="77777777" w:rsidR="001A174D" w:rsidRPr="001A174D" w:rsidRDefault="001A174D" w:rsidP="001A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65DD6" w14:textId="77777777" w:rsidR="001A174D" w:rsidRPr="001A174D" w:rsidRDefault="001A174D" w:rsidP="001A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AC9F0" w14:textId="77777777" w:rsidR="001A174D" w:rsidRPr="001A174D" w:rsidRDefault="001A174D" w:rsidP="001A174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6D1C4F1" w14:textId="72E0D204" w:rsidR="001A174D" w:rsidRPr="001A174D" w:rsidRDefault="001A174D" w:rsidP="001A174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A174D">
        <w:rPr>
          <w:rFonts w:ascii="Times New Roman" w:hAnsi="Times New Roman" w:cs="Times New Roman"/>
          <w:sz w:val="28"/>
          <w:szCs w:val="28"/>
        </w:rPr>
        <w:tab/>
      </w:r>
      <w:r w:rsidRPr="001A174D">
        <w:rPr>
          <w:rFonts w:ascii="Times New Roman" w:hAnsi="Times New Roman" w:cs="Times New Roman"/>
          <w:sz w:val="28"/>
          <w:szCs w:val="28"/>
        </w:rPr>
        <w:tab/>
      </w:r>
      <w:r w:rsidRPr="001A174D">
        <w:rPr>
          <w:rFonts w:ascii="Times New Roman" w:hAnsi="Times New Roman" w:cs="Times New Roman"/>
          <w:sz w:val="28"/>
          <w:szCs w:val="28"/>
        </w:rPr>
        <w:tab/>
      </w:r>
      <w:r w:rsidRPr="001A174D">
        <w:rPr>
          <w:rFonts w:ascii="Times New Roman" w:hAnsi="Times New Roman" w:cs="Times New Roman"/>
          <w:sz w:val="28"/>
          <w:szCs w:val="28"/>
        </w:rPr>
        <w:tab/>
      </w:r>
      <w:r w:rsidRPr="001A174D">
        <w:rPr>
          <w:rFonts w:ascii="Times New Roman" w:hAnsi="Times New Roman" w:cs="Times New Roman"/>
          <w:sz w:val="28"/>
          <w:szCs w:val="28"/>
        </w:rPr>
        <w:tab/>
      </w:r>
      <w:r w:rsidRPr="001A17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30B0D">
        <w:rPr>
          <w:rFonts w:ascii="Times New Roman" w:hAnsi="Times New Roman" w:cs="Times New Roman"/>
          <w:sz w:val="28"/>
          <w:szCs w:val="28"/>
        </w:rPr>
        <w:t xml:space="preserve"> </w:t>
      </w:r>
      <w:r w:rsidR="00B30B0D">
        <w:rPr>
          <w:rFonts w:ascii="Times New Roman" w:hAnsi="Times New Roman" w:cs="Times New Roman"/>
          <w:sz w:val="28"/>
          <w:szCs w:val="28"/>
        </w:rPr>
        <w:tab/>
      </w:r>
      <w:r w:rsidRPr="001A174D">
        <w:rPr>
          <w:rFonts w:ascii="Times New Roman" w:hAnsi="Times New Roman" w:cs="Times New Roman"/>
          <w:sz w:val="28"/>
          <w:szCs w:val="28"/>
        </w:rPr>
        <w:t xml:space="preserve">  Е.Г. Ваганов </w:t>
      </w:r>
    </w:p>
    <w:p w14:paraId="687D39B3" w14:textId="77777777" w:rsidR="00956122" w:rsidRPr="001A174D" w:rsidRDefault="00956122" w:rsidP="001A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122" w:rsidRPr="001A174D" w:rsidSect="00BB27AD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06328">
    <w:abstractNumId w:val="3"/>
  </w:num>
  <w:num w:numId="2" w16cid:durableId="435294465">
    <w:abstractNumId w:val="5"/>
  </w:num>
  <w:num w:numId="3" w16cid:durableId="815147993">
    <w:abstractNumId w:val="2"/>
  </w:num>
  <w:num w:numId="4" w16cid:durableId="1805266842">
    <w:abstractNumId w:val="4"/>
  </w:num>
  <w:num w:numId="5" w16cid:durableId="1715109310">
    <w:abstractNumId w:val="1"/>
  </w:num>
  <w:num w:numId="6" w16cid:durableId="178896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B5DA7"/>
    <w:rsid w:val="000D2A29"/>
    <w:rsid w:val="00175D40"/>
    <w:rsid w:val="001A174D"/>
    <w:rsid w:val="00245266"/>
    <w:rsid w:val="003E48CC"/>
    <w:rsid w:val="00563531"/>
    <w:rsid w:val="00583353"/>
    <w:rsid w:val="0059103D"/>
    <w:rsid w:val="005D76D9"/>
    <w:rsid w:val="00667ADA"/>
    <w:rsid w:val="00675BD1"/>
    <w:rsid w:val="0072433E"/>
    <w:rsid w:val="007D497E"/>
    <w:rsid w:val="0082369E"/>
    <w:rsid w:val="00956122"/>
    <w:rsid w:val="0098736B"/>
    <w:rsid w:val="009C2415"/>
    <w:rsid w:val="00A20435"/>
    <w:rsid w:val="00A354EB"/>
    <w:rsid w:val="00A528B3"/>
    <w:rsid w:val="00AE4FEC"/>
    <w:rsid w:val="00B30B0D"/>
    <w:rsid w:val="00B35873"/>
    <w:rsid w:val="00B52340"/>
    <w:rsid w:val="00BB27AD"/>
    <w:rsid w:val="00E758C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F0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A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19</cp:revision>
  <cp:lastPrinted>2024-03-06T07:30:00Z</cp:lastPrinted>
  <dcterms:created xsi:type="dcterms:W3CDTF">2023-10-05T03:20:00Z</dcterms:created>
  <dcterms:modified xsi:type="dcterms:W3CDTF">2024-03-15T11:17:00Z</dcterms:modified>
</cp:coreProperties>
</file>