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A5FC6" w:rsidRDefault="00EA5FC6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FC6" w:rsidRPr="000F3379" w:rsidRDefault="00EA5FC6" w:rsidP="00EA5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11.09.2023</w:t>
      </w:r>
      <w:bookmarkStart w:id="0" w:name="_GoBack"/>
      <w:bookmarkEnd w:id="0"/>
    </w:p>
    <w:p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457EF" w:rsidRPr="00F457EF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6669B5">
        <w:rPr>
          <w:rFonts w:ascii="Times New Roman" w:hAnsi="Times New Roman" w:cs="Times New Roman"/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="00F457EF">
        <w:rPr>
          <w:rFonts w:ascii="Times New Roman" w:hAnsi="Times New Roman" w:cs="Times New Roman"/>
          <w:sz w:val="28"/>
          <w:szCs w:val="28"/>
        </w:rPr>
        <w:t>.</w:t>
      </w:r>
    </w:p>
    <w:p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:rsidR="00865E5F" w:rsidRPr="002D06E9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D06E9">
        <w:rPr>
          <w:sz w:val="28"/>
          <w:szCs w:val="28"/>
          <w:lang w:eastAsia="ru-RU"/>
        </w:rPr>
        <w:t xml:space="preserve">официального сайта </w:t>
      </w:r>
      <w:r w:rsidR="00893AB2" w:rsidRPr="002D06E9">
        <w:rPr>
          <w:sz w:val="28"/>
          <w:szCs w:val="28"/>
          <w:lang w:eastAsia="ru-RU"/>
        </w:rPr>
        <w:t>а</w:t>
      </w:r>
      <w:r w:rsidRPr="002D06E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D06E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D06E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D06E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457EF" w:rsidRPr="002D06E9">
        <w:rPr>
          <w:sz w:val="28"/>
          <w:szCs w:val="28"/>
          <w:lang w:eastAsia="ru-RU" w:bidi="ru-RU"/>
        </w:rPr>
        <w:t>20.09.2023 по 04.10.2023</w:t>
      </w:r>
      <w:r w:rsidR="006444F9" w:rsidRPr="002D06E9">
        <w:rPr>
          <w:sz w:val="28"/>
          <w:szCs w:val="28"/>
          <w:lang w:eastAsia="ru-RU" w:bidi="ru-RU"/>
        </w:rPr>
        <w:t xml:space="preserve"> </w:t>
      </w:r>
      <w:r w:rsidRPr="002D06E9">
        <w:rPr>
          <w:rStyle w:val="22"/>
          <w:b w:val="0"/>
          <w:color w:val="auto"/>
          <w:sz w:val="28"/>
          <w:szCs w:val="28"/>
        </w:rPr>
        <w:t>года</w:t>
      </w:r>
      <w:r w:rsidRPr="002D06E9">
        <w:rPr>
          <w:sz w:val="28"/>
          <w:szCs w:val="28"/>
          <w:lang w:eastAsia="ru-RU" w:bidi="ru-RU"/>
        </w:rPr>
        <w:t>.</w:t>
      </w:r>
    </w:p>
    <w:p w:rsidR="00893AB2" w:rsidRPr="002D06E9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Экспозиция проводится по адресу: </w:t>
      </w:r>
      <w:r w:rsidR="000162CB" w:rsidRPr="002D06E9">
        <w:rPr>
          <w:sz w:val="28"/>
          <w:szCs w:val="28"/>
          <w:lang w:eastAsia="ru-RU" w:bidi="ru-RU"/>
        </w:rPr>
        <w:t xml:space="preserve">Челябинская область, Сосновский район, пос. Пригородный, </w:t>
      </w:r>
      <w:r w:rsidR="000162CB" w:rsidRPr="002D06E9">
        <w:rPr>
          <w:sz w:val="28"/>
          <w:szCs w:val="28"/>
          <w:shd w:val="clear" w:color="auto" w:fill="FFFFFF"/>
        </w:rPr>
        <w:t xml:space="preserve">ул.  Ласковая, д. </w:t>
      </w:r>
      <w:r w:rsidR="00F457EF" w:rsidRPr="002D06E9">
        <w:rPr>
          <w:sz w:val="28"/>
          <w:szCs w:val="28"/>
          <w:shd w:val="clear" w:color="auto" w:fill="FFFFFF"/>
        </w:rPr>
        <w:t>14, офис</w:t>
      </w:r>
      <w:r w:rsidR="000162CB" w:rsidRPr="002D06E9">
        <w:rPr>
          <w:sz w:val="28"/>
          <w:szCs w:val="28"/>
          <w:shd w:val="clear" w:color="auto" w:fill="FFFFFF"/>
        </w:rPr>
        <w:t xml:space="preserve"> 69 (Офис УК «Горизонты»).</w:t>
      </w:r>
    </w:p>
    <w:p w:rsidR="006444F9" w:rsidRPr="002D06E9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2D06E9">
        <w:rPr>
          <w:sz w:val="28"/>
          <w:szCs w:val="28"/>
          <w:lang w:eastAsia="ru-RU" w:bidi="ru-RU"/>
        </w:rPr>
        <w:t xml:space="preserve">проекта </w:t>
      </w:r>
      <w:r w:rsidR="002D06E9" w:rsidRPr="002D06E9">
        <w:rPr>
          <w:sz w:val="28"/>
          <w:szCs w:val="28"/>
          <w:lang w:eastAsia="ru-RU" w:bidi="ru-RU"/>
        </w:rPr>
        <w:t>Худяков Алексей Юрьевич</w:t>
      </w:r>
      <w:r w:rsidRPr="002D06E9">
        <w:rPr>
          <w:sz w:val="28"/>
          <w:szCs w:val="28"/>
          <w:shd w:val="clear" w:color="auto" w:fill="FFFFFF"/>
        </w:rPr>
        <w:t xml:space="preserve">, тел. </w:t>
      </w:r>
      <w:r w:rsidR="002D06E9" w:rsidRPr="002D06E9">
        <w:rPr>
          <w:sz w:val="28"/>
          <w:szCs w:val="28"/>
          <w:shd w:val="clear" w:color="auto" w:fill="FFFFFF"/>
        </w:rPr>
        <w:t>83519052828</w:t>
      </w:r>
    </w:p>
    <w:p w:rsidR="006444F9" w:rsidRPr="002D06E9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>Порядок внесения</w:t>
      </w:r>
      <w:r w:rsidRPr="002D06E9">
        <w:rPr>
          <w:sz w:val="28"/>
          <w:szCs w:val="28"/>
        </w:rPr>
        <w:t xml:space="preserve"> </w:t>
      </w:r>
      <w:r w:rsidRPr="002D06E9">
        <w:rPr>
          <w:sz w:val="28"/>
          <w:szCs w:val="28"/>
          <w:lang w:eastAsia="ru-RU" w:bidi="ru-RU"/>
        </w:rPr>
        <w:t>предложений и замечаний: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D06E9">
        <w:rPr>
          <w:sz w:val="28"/>
          <w:szCs w:val="28"/>
          <w:lang w:eastAsia="ru-RU" w:bidi="ru-RU"/>
        </w:rPr>
        <w:t>в письменной форме (с пометкой «Общественные</w:t>
      </w:r>
      <w:r w:rsidRPr="006444F9">
        <w:rPr>
          <w:sz w:val="28"/>
          <w:szCs w:val="28"/>
          <w:lang w:eastAsia="ru-RU" w:bidi="ru-RU"/>
        </w:rPr>
        <w:t xml:space="preserve">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F457EF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lastRenderedPageBreak/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9578CE" w:rsidRPr="00F457EF">
        <w:rPr>
          <w:sz w:val="28"/>
          <w:szCs w:val="28"/>
        </w:rPr>
        <w:t xml:space="preserve">генерального </w:t>
      </w:r>
      <w:r w:rsidR="006669B5">
        <w:rPr>
          <w:sz w:val="28"/>
          <w:szCs w:val="28"/>
        </w:rPr>
        <w:t>плана Кременкульского сельского поселения, подготовленный применительно к пос. Пригородный Сосновского муниципального района Челябинской области, утвержденный решением Собрания депутатов Сосновского муниципального района № 381 от 19.10.2022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6444F9" w:rsidRPr="006444F9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>
        <w:rPr>
          <w:sz w:val="28"/>
          <w:szCs w:val="28"/>
          <w:lang w:eastAsia="ru-RU" w:bidi="ru-RU"/>
        </w:rPr>
        <w:t xml:space="preserve">с </w:t>
      </w:r>
      <w:r w:rsidR="009578CE">
        <w:rPr>
          <w:sz w:val="28"/>
          <w:szCs w:val="28"/>
          <w:lang w:eastAsia="ru-RU" w:bidi="ru-RU"/>
        </w:rPr>
        <w:t>20.09.2023 по 25.09.2023</w:t>
      </w:r>
      <w:r w:rsidR="00F0725B">
        <w:rPr>
          <w:sz w:val="28"/>
          <w:szCs w:val="28"/>
          <w:lang w:eastAsia="ru-RU" w:bidi="ru-RU"/>
        </w:rPr>
        <w:t xml:space="preserve"> года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893AB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C03382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9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6"/>
  </w:num>
  <w:num w:numId="6">
    <w:abstractNumId w:val="14"/>
  </w:num>
  <w:num w:numId="7">
    <w:abstractNumId w:val="24"/>
  </w:num>
  <w:num w:numId="8">
    <w:abstractNumId w:val="13"/>
  </w:num>
  <w:num w:numId="9">
    <w:abstractNumId w:val="22"/>
  </w:num>
  <w:num w:numId="10">
    <w:abstractNumId w:val="20"/>
  </w:num>
  <w:num w:numId="11">
    <w:abstractNumId w:val="17"/>
  </w:num>
  <w:num w:numId="12">
    <w:abstractNumId w:val="25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3"/>
  </w:num>
  <w:num w:numId="20">
    <w:abstractNumId w:val="10"/>
  </w:num>
  <w:num w:numId="21">
    <w:abstractNumId w:val="19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2D06E9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44F9"/>
    <w:rsid w:val="00653F4B"/>
    <w:rsid w:val="00655846"/>
    <w:rsid w:val="006669B5"/>
    <w:rsid w:val="006840FE"/>
    <w:rsid w:val="006B1E0D"/>
    <w:rsid w:val="006C1DAC"/>
    <w:rsid w:val="006C4C12"/>
    <w:rsid w:val="006D1293"/>
    <w:rsid w:val="006F65E4"/>
    <w:rsid w:val="00710E2B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578CE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1A13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03382"/>
    <w:rsid w:val="00C215B0"/>
    <w:rsid w:val="00C3269B"/>
    <w:rsid w:val="00C4344B"/>
    <w:rsid w:val="00C455F8"/>
    <w:rsid w:val="00C57DB1"/>
    <w:rsid w:val="00C80360"/>
    <w:rsid w:val="00CA339A"/>
    <w:rsid w:val="00CB7E7A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A5FC6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7EF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7608-9A81-4A9E-A0F3-05447A0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101</cp:revision>
  <cp:lastPrinted>2023-09-18T09:56:00Z</cp:lastPrinted>
  <dcterms:created xsi:type="dcterms:W3CDTF">2020-06-03T06:36:00Z</dcterms:created>
  <dcterms:modified xsi:type="dcterms:W3CDTF">2023-11-21T07:33:00Z</dcterms:modified>
</cp:coreProperties>
</file>